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Default="000C6B1D" w:rsidP="00FE72BE">
      <w:pPr>
        <w:pStyle w:val="Balk1"/>
        <w:spacing w:before="0"/>
        <w:ind w:left="-510" w:right="-567"/>
        <w:rPr>
          <w:rFonts w:asciiTheme="minorHAnsi" w:hAnsiTheme="minorHAnsi" w:cstheme="minorBidi"/>
          <w:color w:val="auto"/>
        </w:rPr>
      </w:pPr>
      <w:r w:rsidRPr="000C6B1D">
        <w:rPr>
          <w:rFonts w:asciiTheme="minorBidi" w:hAnsiTheme="minorBidi" w:cstheme="minorBidi"/>
          <w:color w:val="auto"/>
        </w:rPr>
        <w:t xml:space="preserve">    </w:t>
      </w:r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="001070B3" w:rsidRPr="000C6B1D">
        <w:rPr>
          <w:rFonts w:asciiTheme="minorHAnsi" w:hAnsiTheme="minorHAnsi" w:cstheme="minorBidi"/>
          <w:color w:val="auto"/>
        </w:rPr>
        <w:t xml:space="preserve">…………………………………….ORTAOKULU </w:t>
      </w:r>
      <w:r w:rsidR="00983686" w:rsidRPr="000C6B1D">
        <w:rPr>
          <w:rFonts w:asciiTheme="minorHAnsi" w:hAnsiTheme="minorHAnsi" w:cstheme="minorBidi"/>
          <w:color w:val="auto"/>
        </w:rPr>
        <w:t>DİN KÜLTÜRÜ VE AHL</w:t>
      </w:r>
      <w:r w:rsidR="001070B3" w:rsidRPr="000C6B1D">
        <w:rPr>
          <w:rFonts w:asciiTheme="minorHAnsi" w:hAnsiTheme="minorHAnsi" w:cstheme="minorBidi"/>
          <w:color w:val="auto"/>
        </w:rPr>
        <w:t>AK BİLGİSİ DERSİ</w:t>
      </w:r>
      <w:r w:rsidR="00B8303F">
        <w:rPr>
          <w:rFonts w:asciiTheme="minorHAnsi" w:hAnsiTheme="minorHAnsi" w:cstheme="minorBidi"/>
          <w:color w:val="auto"/>
        </w:rPr>
        <w:t xml:space="preserve"> 5</w:t>
      </w:r>
      <w:r w:rsidR="00FE72BE">
        <w:rPr>
          <w:rFonts w:asciiTheme="minorHAnsi" w:hAnsiTheme="minorHAnsi" w:cstheme="minorBidi"/>
          <w:color w:val="auto"/>
        </w:rPr>
        <w:t xml:space="preserve">. SINIF </w:t>
      </w:r>
      <w:r w:rsidR="00BA2DE5">
        <w:rPr>
          <w:rFonts w:asciiTheme="minorHAnsi" w:hAnsiTheme="minorHAnsi" w:cstheme="minorBidi"/>
          <w:color w:val="auto"/>
        </w:rPr>
        <w:t xml:space="preserve"> 2</w:t>
      </w:r>
      <w:r w:rsidR="001070B3" w:rsidRPr="000C6B1D">
        <w:rPr>
          <w:rFonts w:asciiTheme="minorHAnsi" w:hAnsiTheme="minorHAnsi" w:cstheme="minorBidi"/>
          <w:color w:val="auto"/>
        </w:rPr>
        <w:t>. DÖNEM 2. YAZILI SINAVI</w:t>
      </w:r>
    </w:p>
    <w:p w:rsidR="000C6B1D" w:rsidRPr="0089474D" w:rsidRDefault="000236A1" w:rsidP="00894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SENARYO 2</w:t>
      </w:r>
    </w:p>
    <w:p w:rsidR="00601521" w:rsidRPr="00444A15" w:rsidRDefault="00983686" w:rsidP="000C6B1D">
      <w:pPr>
        <w:ind w:left="-680"/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</w:t>
      </w:r>
      <w:r w:rsidR="000C6B1D">
        <w:rPr>
          <w:b/>
          <w:bCs/>
        </w:rPr>
        <w:t xml:space="preserve">        </w:t>
      </w:r>
      <w:r w:rsidR="00444A15" w:rsidRPr="00444A15">
        <w:rPr>
          <w:b/>
          <w:bCs/>
        </w:rPr>
        <w:t xml:space="preserve">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F2161B" w:rsidP="00601521">
      <w:r>
        <w:rPr>
          <w:noProof/>
          <w:lang w:val="tr-TR" w:eastAsia="tr-TR"/>
        </w:rPr>
        <w:pict>
          <v:roundrect id="_x0000_s1026" style="position:absolute;margin-left:-46.05pt;margin-top:20.45pt;width:534.3pt;height:149.25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91E99" w:rsidRPr="00576FE3" w:rsidRDefault="00B4384E" w:rsidP="000236A1">
                  <w:pPr>
                    <w:pStyle w:val="ListeParagraf"/>
                    <w:numPr>
                      <w:ilvl w:val="0"/>
                      <w:numId w:val="12"/>
                    </w:numPr>
                    <w:ind w:left="340"/>
                    <w:rPr>
                      <w:b/>
                      <w:bCs/>
                    </w:rPr>
                  </w:pPr>
                  <w:r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Kur’an-ı </w:t>
                  </w:r>
                  <w:r w:rsid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Kerim’de yer alan ana konularını </w:t>
                  </w:r>
                  <w:r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yazınız.</w:t>
                  </w:r>
                  <w:r w:rsidR="00AC786B" w:rsidRP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91E99" w:rsidRP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(</w:t>
                  </w:r>
                  <w:r w:rsid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2</w:t>
                  </w:r>
                  <w:r w:rsidR="00991E99" w:rsidRP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0 puan</w:t>
                  </w:r>
                  <w:r w:rsidR="00991E99" w:rsidRPr="000236A1">
                    <w:rPr>
                      <w:rStyle w:val="Vurgu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1070B3" w:rsidP="00601521"/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83686">
      <w:r>
        <w:br/>
      </w:r>
    </w:p>
    <w:p w:rsidR="001070B3" w:rsidRDefault="000236A1">
      <w:r>
        <w:rPr>
          <w:noProof/>
          <w:lang w:val="tr-TR" w:eastAsia="tr-TR"/>
        </w:rPr>
        <w:pict>
          <v:roundrect id="_x0000_s1027" style="position:absolute;margin-left:-49.8pt;margin-top:5.15pt;width:530pt;height:146.25pt;z-index:251659264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B4384E"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. </w:t>
                  </w:r>
                  <w:r w:rsidR="00B4384E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Peygamberlerin ortak özelliklerinden </w:t>
                  </w:r>
                  <w:r w:rsidR="000236A1">
                    <w:rPr>
                      <w:rStyle w:val="Gl"/>
                      <w:rFonts w:ascii="Times New Roman" w:hAnsi="Times New Roman" w:cs="Times New Roman"/>
                      <w:sz w:val="24"/>
                      <w:szCs w:val="24"/>
                    </w:rPr>
                    <w:t>üç</w:t>
                  </w:r>
                  <w:r w:rsidR="00B4384E" w:rsidRPr="000236A1">
                    <w:rPr>
                      <w:rStyle w:val="Gl"/>
                      <w:rFonts w:ascii="Times New Roman" w:hAnsi="Times New Roman" w:cs="Times New Roman"/>
                      <w:sz w:val="24"/>
                      <w:szCs w:val="24"/>
                    </w:rPr>
                    <w:t xml:space="preserve"> tanesini</w:t>
                  </w:r>
                  <w:r w:rsidR="00B4384E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açıklayınız</w:t>
                  </w:r>
                  <w:r w:rsidR="00B4384E" w:rsidRPr="000236A1">
                    <w:rPr>
                      <w:sz w:val="24"/>
                      <w:szCs w:val="24"/>
                    </w:rPr>
                    <w:t>.</w:t>
                  </w:r>
                  <w:r w:rsidR="00B4384E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 xml:space="preserve"> </w:t>
                  </w:r>
                  <w:r w:rsid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>(15</w:t>
                  </w:r>
                  <w:r w:rsidR="00B8303F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 xml:space="preserve"> </w:t>
                  </w:r>
                  <w:r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1070B3"/>
    <w:p w:rsidR="001070B3" w:rsidRDefault="000236A1">
      <w:r>
        <w:rPr>
          <w:noProof/>
          <w:lang w:val="tr-TR" w:eastAsia="tr-TR"/>
        </w:rPr>
        <w:pict>
          <v:roundrect id="_x0000_s1028" style="position:absolute;margin-left:-46.05pt;margin-top:1.6pt;width:530pt;height:171.7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0236A1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3. </w:t>
                  </w:r>
                  <w:r w:rsidR="000236A1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Peygamber</w:t>
                  </w:r>
                  <w:r w:rsidR="000236A1" w:rsidRPr="000236A1">
                    <w:rPr>
                      <w:rFonts w:ascii="Times New Roman" w:hAnsi="Times New Roman" w:cs="Times New Roman"/>
                      <w:b/>
                      <w:bCs/>
                    </w:rPr>
                    <w:t xml:space="preserve"> kıssalarının insanlara kazandırdığı değerler nelerdir?</w:t>
                  </w:r>
                  <w:r w:rsidR="000236A1"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576FE3">
                    <w:rPr>
                      <w:rStyle w:val="Vurgu"/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2</w:t>
                  </w:r>
                  <w:r w:rsidRPr="000236A1">
                    <w:rPr>
                      <w:rStyle w:val="Vurgu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4"/>
                      <w:szCs w:val="24"/>
                    </w:rPr>
                    <w:t>0 puan)</w:t>
                  </w:r>
                </w:p>
              </w:txbxContent>
            </v:textbox>
          </v:roundrect>
        </w:pict>
      </w:r>
    </w:p>
    <w:p w:rsidR="00601521" w:rsidRDefault="00601521"/>
    <w:p w:rsidR="00576FE3" w:rsidRDefault="00576FE3"/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0236A1">
      <w:r>
        <w:rPr>
          <w:noProof/>
          <w:lang w:val="tr-TR" w:eastAsia="tr-TR"/>
        </w:rPr>
        <w:lastRenderedPageBreak/>
        <w:pict>
          <v:roundrect id="_x0000_s1030" style="position:absolute;margin-left:-51pt;margin-top:-28.5pt;width:530pt;height:171pt;z-index:251662336" arcsize="10923f" fillcolor="white [3201]" strokecolor="black [3200]" strokeweight="1pt">
            <v:stroke dashstyle="dash"/>
            <v:shadow color="#868686"/>
            <v:textbox>
              <w:txbxContent>
                <w:p w:rsidR="00991E99" w:rsidRPr="00601521" w:rsidRDefault="00991E99" w:rsidP="000236A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Pr="00B8303F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0236A1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Kureyş suresinin insanlara verdiği mesajı açıklayınız</w:t>
                  </w:r>
                  <w:r w:rsidR="00B8303F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0236A1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(15</w:t>
                  </w:r>
                  <w:r w:rsidR="00B8303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Puan)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444A15"/>
    <w:p w:rsidR="00444A15" w:rsidRDefault="00444A15"/>
    <w:p w:rsidR="00444A15" w:rsidRDefault="00444A15"/>
    <w:p w:rsidR="00444A15" w:rsidRDefault="000236A1">
      <w:r>
        <w:rPr>
          <w:noProof/>
          <w:lang w:val="tr-TR" w:eastAsia="tr-TR"/>
        </w:rPr>
        <w:pict>
          <v:roundrect id="_x0000_s1031" style="position:absolute;margin-left:-42.75pt;margin-top:13.75pt;width:518pt;height:161.25pt;z-index:251663360" arcsize="10923f" fillcolor="white [3201]" strokecolor="black [3200]" strokeweight="1pt">
            <v:stroke dashstyle="dash"/>
            <v:shadow color="#868686"/>
            <v:textbox>
              <w:txbxContent>
                <w:p w:rsidR="00991E99" w:rsidRPr="00576FE3" w:rsidRDefault="00991E99" w:rsidP="000236A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0236A1" w:rsidRPr="000236A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Dinin mimariye etkisine günlük hayattan örnekler veriniz</w:t>
                  </w:r>
                  <w:r w:rsidR="00B8303F" w:rsidRPr="000236A1">
                    <w:rPr>
                      <w:sz w:val="24"/>
                      <w:szCs w:val="24"/>
                    </w:rPr>
                    <w:t>.</w:t>
                  </w:r>
                  <w:r w:rsidR="00B8303F" w:rsidRPr="000236A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947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  <w:r w:rsidRPr="00576FE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031591" w:rsidRDefault="00983686">
      <w:r>
        <w:br/>
      </w:r>
    </w:p>
    <w:p w:rsidR="00031591" w:rsidRDefault="00983686">
      <w:r>
        <w:br/>
      </w:r>
    </w:p>
    <w:p w:rsidR="00444A15" w:rsidRDefault="00444A15"/>
    <w:p w:rsidR="00444A15" w:rsidRDefault="00444A15"/>
    <w:p w:rsidR="00444A15" w:rsidRDefault="00444A15"/>
    <w:p w:rsidR="00444A15" w:rsidRDefault="000236A1">
      <w:r>
        <w:rPr>
          <w:noProof/>
          <w:lang w:val="tr-TR" w:eastAsia="tr-TR"/>
        </w:rPr>
        <w:pict>
          <v:roundrect id="_x0000_s1032" style="position:absolute;margin-left:-46.5pt;margin-top:21.15pt;width:518pt;height:169.5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991E99" w:rsidRPr="00AC786B" w:rsidRDefault="00991E99" w:rsidP="000236A1">
                  <w:pPr>
                    <w:pStyle w:val="NormalWeb"/>
                    <w:rPr>
                      <w:b/>
                      <w:bCs/>
                      <w:sz w:val="22"/>
                      <w:szCs w:val="22"/>
                    </w:rPr>
                  </w:pPr>
                  <w:r w:rsidRPr="00AC786B">
                    <w:rPr>
                      <w:b/>
                      <w:bCs/>
                      <w:sz w:val="22"/>
                      <w:szCs w:val="22"/>
                    </w:rPr>
                    <w:t xml:space="preserve">6.  </w:t>
                  </w:r>
                  <w:r w:rsidR="000236A1" w:rsidRPr="000236A1">
                    <w:rPr>
                      <w:b/>
                      <w:bCs/>
                    </w:rPr>
                    <w:t>Camilerin bölümlerini iç ve dış bölümler olarak sınıflandırınız.</w:t>
                  </w:r>
                  <w:r w:rsidR="000236A1" w:rsidRPr="000236A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B8303F">
                    <w:rPr>
                      <w:b/>
                      <w:bCs/>
                      <w:sz w:val="22"/>
                      <w:szCs w:val="22"/>
                    </w:rPr>
                    <w:t>(</w:t>
                  </w:r>
                  <w:r w:rsidRPr="00AC786B">
                    <w:rPr>
                      <w:b/>
                      <w:bCs/>
                      <w:sz w:val="22"/>
                      <w:szCs w:val="22"/>
                    </w:rPr>
                    <w:t>15 Puan)</w:t>
                  </w:r>
                </w:p>
              </w:txbxContent>
            </v:textbox>
          </v:roundrect>
        </w:pict>
      </w:r>
    </w:p>
    <w:p w:rsidR="00031591" w:rsidRDefault="00983686">
      <w:r>
        <w:br/>
      </w:r>
    </w:p>
    <w:p w:rsidR="00444A15" w:rsidRDefault="00444A15"/>
    <w:p w:rsidR="00444A15" w:rsidRDefault="00444A15"/>
    <w:p w:rsidR="00444A15" w:rsidRDefault="00444A15" w:rsidP="000C6B1D">
      <w:pPr>
        <w:spacing w:after="0"/>
        <w:ind w:left="-57"/>
      </w:pPr>
    </w:p>
    <w:p w:rsidR="00576FE3" w:rsidRDefault="000C6B1D" w:rsidP="000C6B1D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                                            </w:t>
      </w: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0C6B1D">
      <w:pPr>
        <w:spacing w:before="120" w:after="0"/>
        <w:ind w:left="-57"/>
        <w:jc w:val="center"/>
        <w:rPr>
          <w:b/>
          <w:bCs/>
        </w:rPr>
      </w:pPr>
    </w:p>
    <w:p w:rsidR="00576FE3" w:rsidRDefault="00576FE3" w:rsidP="00991E99">
      <w:pPr>
        <w:spacing w:before="120" w:after="0"/>
        <w:rPr>
          <w:b/>
          <w:bCs/>
        </w:rPr>
      </w:pPr>
    </w:p>
    <w:p w:rsidR="000236A1" w:rsidRDefault="000236A1" w:rsidP="00991E99">
      <w:pPr>
        <w:spacing w:before="120" w:after="0"/>
        <w:rPr>
          <w:b/>
          <w:bCs/>
        </w:rPr>
      </w:pPr>
    </w:p>
    <w:p w:rsidR="000C6B1D" w:rsidRPr="000C6B1D" w:rsidRDefault="00576FE3" w:rsidP="000C6B1D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991E99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</w:t>
      </w:r>
      <w:r w:rsidR="000C6B1D" w:rsidRPr="000C6B1D">
        <w:rPr>
          <w:b/>
          <w:bCs/>
        </w:rPr>
        <w:t>Egemen DOĞAN</w:t>
      </w:r>
    </w:p>
    <w:p w:rsidR="000C6B1D" w:rsidRDefault="000C6B1D" w:rsidP="000C6B1D">
      <w:pPr>
        <w:spacing w:before="120" w:after="0"/>
        <w:ind w:left="-57"/>
        <w:jc w:val="right"/>
      </w:pPr>
      <w:r>
        <w:t>Din Kültürü ve Ahlak bilgisi Öğretmeni</w:t>
      </w:r>
    </w:p>
    <w:p w:rsidR="000D2E4C" w:rsidRDefault="000D2E4C" w:rsidP="000C6B1D">
      <w:pPr>
        <w:spacing w:before="120" w:after="0"/>
        <w:ind w:left="-57"/>
        <w:jc w:val="right"/>
      </w:pPr>
    </w:p>
    <w:p w:rsidR="00444A15" w:rsidRPr="000D2E4C" w:rsidRDefault="00991E99" w:rsidP="000D2E4C">
      <w:pPr>
        <w:pStyle w:val="Altbilgi"/>
        <w:rPr>
          <w:b/>
          <w:bCs/>
          <w:color w:val="0070C0"/>
          <w:sz w:val="26"/>
          <w:szCs w:val="26"/>
        </w:rPr>
      </w:pPr>
      <w:r>
        <w:lastRenderedPageBreak/>
        <w:t xml:space="preserve">           </w:t>
      </w:r>
      <w:sdt>
        <w:sdtPr>
          <w:id w:val="1423715"/>
          <w:docPartObj>
            <w:docPartGallery w:val="Page Numbers (Bottom of Page)"/>
            <w:docPartUnique/>
          </w:docPartObj>
        </w:sdtPr>
        <w:sdtContent>
          <w:r w:rsidR="00F2161B" w:rsidRPr="00F2161B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991E99" w:rsidRDefault="00991E99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</w:t>
          </w:r>
        </w:sdtContent>
      </w:sdt>
    </w:p>
    <w:sectPr w:rsidR="00444A15" w:rsidRPr="000D2E4C" w:rsidSect="000D2E4C">
      <w:footerReference w:type="default" r:id="rId8"/>
      <w:pgSz w:w="12240" w:h="15840"/>
      <w:pgMar w:top="1440" w:right="1800" w:bottom="1440" w:left="1800" w:header="34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6E" w:rsidRDefault="00A33D6E" w:rsidP="00601521">
      <w:pPr>
        <w:spacing w:after="0" w:line="240" w:lineRule="auto"/>
      </w:pPr>
      <w:r>
        <w:separator/>
      </w:r>
    </w:p>
  </w:endnote>
  <w:endnote w:type="continuationSeparator" w:id="1">
    <w:p w:rsidR="00A33D6E" w:rsidRDefault="00A33D6E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4C" w:rsidRPr="000D2E4C" w:rsidRDefault="000D2E4C" w:rsidP="000D2E4C">
    <w:pPr>
      <w:pStyle w:val="Altbilgi"/>
      <w:rPr>
        <w:b/>
        <w:bCs/>
        <w:color w:val="0070C0"/>
        <w:sz w:val="26"/>
        <w:szCs w:val="26"/>
      </w:rPr>
    </w:pPr>
    <w:r>
      <w:t xml:space="preserve">           </w:t>
    </w:r>
    <w:sdt>
      <w:sdtPr>
        <w:id w:val="314336284"/>
        <w:docPartObj>
          <w:docPartGallery w:val="Page Numbers (Bottom of Page)"/>
          <w:docPartUnique/>
        </w:docPartObj>
      </w:sdtPr>
      <w:sdtContent>
        <w:r w:rsidR="00F2161B" w:rsidRPr="00F2161B">
          <w:rPr>
            <w:noProof/>
            <w:color w:val="0070C0"/>
            <w:sz w:val="26"/>
            <w:szCs w:val="26"/>
            <w:lang w:eastAsia="zh-TW"/>
          </w:rPr>
          <w:pict>
            <v:rect id="_x0000_s6145" style="position:absolute;margin-left:0;margin-top:0;width:60pt;height:70.5pt;z-index:251660288;mso-position-horizontal:center;mso-position-horizontal-relative:right-margin-area;mso-position-vertical:top;mso-position-vertical-relative:bottom-margin-area" stroked="f">
              <v:textbox style="mso-next-textbox:#_x0000_s6145">
                <w:txbxContent>
                  <w:p w:rsidR="000D2E4C" w:rsidRDefault="000D2E4C" w:rsidP="000D2E4C">
                    <w:pPr>
                      <w:jc w:val="center"/>
                      <w:rPr>
                        <w:rFonts w:asciiTheme="majorHAnsi" w:hAnsiTheme="majorHAnsi"/>
                        <w:sz w:val="48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w:r>
        <w:r w:rsidRPr="00654BD2">
          <w:rPr>
            <w:b/>
            <w:bCs/>
            <w:color w:val="0070C0"/>
            <w:sz w:val="26"/>
            <w:szCs w:val="26"/>
          </w:rPr>
          <w:t xml:space="preserve"> </w:t>
        </w:r>
        <w:r>
          <w:rPr>
            <w:b/>
            <w:bCs/>
            <w:color w:val="0070C0"/>
            <w:sz w:val="26"/>
            <w:szCs w:val="26"/>
          </w:rPr>
          <w:t xml:space="preserve">                               </w:t>
        </w:r>
        <w:r w:rsidRPr="00654BD2">
          <w:rPr>
            <w:b/>
            <w:bCs/>
            <w:color w:val="0070C0"/>
            <w:sz w:val="26"/>
            <w:szCs w:val="26"/>
          </w:rPr>
          <w:t>https://ogrennetakademi.com/</w:t>
        </w:r>
      </w:sdtContent>
    </w:sdt>
  </w:p>
  <w:p w:rsidR="000D2E4C" w:rsidRDefault="000D2E4C" w:rsidP="000D2E4C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6E" w:rsidRDefault="00A33D6E" w:rsidP="00601521">
      <w:pPr>
        <w:spacing w:after="0" w:line="240" w:lineRule="auto"/>
      </w:pPr>
      <w:r>
        <w:separator/>
      </w:r>
    </w:p>
  </w:footnote>
  <w:footnote w:type="continuationSeparator" w:id="1">
    <w:p w:rsidR="00A33D6E" w:rsidRDefault="00A33D6E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0548D"/>
    <w:multiLevelType w:val="hybridMultilevel"/>
    <w:tmpl w:val="D43A5A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236A1"/>
    <w:rsid w:val="00031591"/>
    <w:rsid w:val="00034616"/>
    <w:rsid w:val="0006063C"/>
    <w:rsid w:val="000C6B1D"/>
    <w:rsid w:val="000D2E4C"/>
    <w:rsid w:val="001070B3"/>
    <w:rsid w:val="00147B52"/>
    <w:rsid w:val="0015074B"/>
    <w:rsid w:val="00193D9B"/>
    <w:rsid w:val="001D6AD3"/>
    <w:rsid w:val="0029639D"/>
    <w:rsid w:val="00326F90"/>
    <w:rsid w:val="00444A15"/>
    <w:rsid w:val="00545F7E"/>
    <w:rsid w:val="00576FE3"/>
    <w:rsid w:val="00601521"/>
    <w:rsid w:val="00631C1A"/>
    <w:rsid w:val="0071354D"/>
    <w:rsid w:val="00864DF9"/>
    <w:rsid w:val="0089474D"/>
    <w:rsid w:val="008D5FBB"/>
    <w:rsid w:val="00983686"/>
    <w:rsid w:val="00991E99"/>
    <w:rsid w:val="00A33D6E"/>
    <w:rsid w:val="00A65748"/>
    <w:rsid w:val="00AA1D8D"/>
    <w:rsid w:val="00AC786B"/>
    <w:rsid w:val="00B4384E"/>
    <w:rsid w:val="00B47730"/>
    <w:rsid w:val="00B8303F"/>
    <w:rsid w:val="00BA2DE5"/>
    <w:rsid w:val="00BF352D"/>
    <w:rsid w:val="00CB0664"/>
    <w:rsid w:val="00CD7DB2"/>
    <w:rsid w:val="00F2161B"/>
    <w:rsid w:val="00FC693F"/>
    <w:rsid w:val="00FE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Glgeleme1">
    <w:name w:val="Açık Gölgeleme1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AkGlgeleme-Vurgu11">
    <w:name w:val="Açık Gölgeleme - Vurgu 1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AkListe1">
    <w:name w:val="Açık Liste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OrtaGlgeleme11">
    <w:name w:val="Orta Gölgeleme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OrtaListe1-Vurgu11">
    <w:name w:val="Orta Liste 1 - Vurgu 1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OrtaListe21">
    <w:name w:val="Orta Liste 2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Klavuz11">
    <w:name w:val="Orta Kılavuz 1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OrtaKlavuz21">
    <w:name w:val="Orta Kılavuz 2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OrtaKlavuz31">
    <w:name w:val="Orta Kılavuz 3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KoyuListe1">
    <w:name w:val="Koyu Liste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RenkliGlgeleme1">
    <w:name w:val="Renkli Gölgeleme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RenkliListe1">
    <w:name w:val="Renkli Liste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RenkliKlavuz1">
    <w:name w:val="Renkli Kılavuz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E9380-7347-41A7-8095-5AF3F424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90533</cp:lastModifiedBy>
  <cp:revision>2</cp:revision>
  <dcterms:created xsi:type="dcterms:W3CDTF">2026-05-18T18:30:00Z</dcterms:created>
  <dcterms:modified xsi:type="dcterms:W3CDTF">2026-05-18T18:30:00Z</dcterms:modified>
</cp:coreProperties>
</file>